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5892" w14:textId="47EC0DD0" w:rsidR="0021650F" w:rsidRPr="006D2387" w:rsidRDefault="00487403" w:rsidP="0021650F">
      <w:pPr>
        <w:pStyle w:val="Heading2"/>
        <w:rPr>
          <w:rFonts w:ascii="Calibri" w:hAnsi="Calibri" w:cs="Calibri"/>
          <w:color w:val="C0504D"/>
        </w:rPr>
      </w:pPr>
      <w:bookmarkStart w:id="0" w:name="_GoBack"/>
      <w:bookmarkEnd w:id="0"/>
      <w:r>
        <w:rPr>
          <w:rFonts w:ascii="Calibri" w:hAnsi="Calibri" w:cs="Calibri"/>
          <w:color w:val="C0504D"/>
        </w:rPr>
        <w:t xml:space="preserve">Teacher: </w:t>
      </w:r>
      <w:r w:rsidR="00645A84">
        <w:rPr>
          <w:rFonts w:ascii="Calibri" w:hAnsi="Calibri" w:cs="Calibri"/>
          <w:color w:val="C0504D"/>
        </w:rPr>
        <w:t>Student Learning Objective (SLGG</w:t>
      </w:r>
      <w:r w:rsidR="0021650F" w:rsidRPr="005D3B80">
        <w:rPr>
          <w:rFonts w:ascii="Calibri" w:hAnsi="Calibri" w:cs="Calibri"/>
          <w:color w:val="C0504D"/>
        </w:rPr>
        <w:t>) Template Checklist</w:t>
      </w:r>
      <w:r w:rsidR="006D2387">
        <w:rPr>
          <w:rFonts w:ascii="Calibri" w:hAnsi="Calibri" w:cs="Calibri"/>
          <w:color w:val="C0504D"/>
        </w:rPr>
        <w:t xml:space="preserve"> </w:t>
      </w:r>
    </w:p>
    <w:p w14:paraId="2343BC2C" w14:textId="7579538F" w:rsidR="0021650F" w:rsidRPr="005D3B80" w:rsidRDefault="0021650F" w:rsidP="0021650F">
      <w:pPr>
        <w:rPr>
          <w:rFonts w:ascii="Calibri" w:hAnsi="Calibri" w:cs="Calibri"/>
          <w:i/>
          <w:color w:val="C0504D"/>
          <w:sz w:val="19"/>
          <w:szCs w:val="19"/>
        </w:rPr>
      </w:pPr>
      <w:r w:rsidRPr="005D3B80">
        <w:rPr>
          <w:rFonts w:ascii="Calibri" w:hAnsi="Calibri" w:cs="Calibri"/>
          <w:i/>
          <w:color w:val="C0504D"/>
          <w:sz w:val="19"/>
          <w:szCs w:val="19"/>
        </w:rPr>
        <w:t>This checklist should be used fo</w:t>
      </w:r>
      <w:r w:rsidR="00645A84">
        <w:rPr>
          <w:rFonts w:ascii="Calibri" w:hAnsi="Calibri" w:cs="Calibri"/>
          <w:i/>
          <w:color w:val="C0504D"/>
          <w:sz w:val="19"/>
          <w:szCs w:val="19"/>
        </w:rPr>
        <w:t>r both writing and approving SLGG</w:t>
      </w:r>
      <w:r w:rsidRPr="005D3B80">
        <w:rPr>
          <w:rFonts w:ascii="Calibri" w:hAnsi="Calibri" w:cs="Calibri"/>
          <w:i/>
          <w:color w:val="C0504D"/>
          <w:sz w:val="19"/>
          <w:szCs w:val="19"/>
        </w:rPr>
        <w:t>s. It should be made available to both teachers and eva</w:t>
      </w:r>
      <w:r w:rsidR="007F12BE">
        <w:rPr>
          <w:rFonts w:ascii="Calibri" w:hAnsi="Calibri" w:cs="Calibri"/>
          <w:i/>
          <w:color w:val="C0504D"/>
          <w:sz w:val="19"/>
          <w:szCs w:val="19"/>
        </w:rPr>
        <w:t xml:space="preserve">luators for these purposes. </w:t>
      </w:r>
    </w:p>
    <w:p w14:paraId="7896A35F" w14:textId="77777777" w:rsidR="00A330B5" w:rsidRDefault="00A330B5"/>
    <w:tbl>
      <w:tblPr>
        <w:tblW w:w="5696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1432"/>
        <w:gridCol w:w="2520"/>
        <w:gridCol w:w="2520"/>
        <w:gridCol w:w="2570"/>
        <w:gridCol w:w="2570"/>
      </w:tblGrid>
      <w:tr w:rsidR="00DC7545" w:rsidRPr="002E0C50" w14:paraId="3FE8C35F" w14:textId="77777777" w:rsidTr="00DC7545">
        <w:trPr>
          <w:trHeight w:val="620"/>
        </w:trPr>
        <w:tc>
          <w:tcPr>
            <w:tcW w:w="1698" w:type="dxa"/>
            <w:shd w:val="clear" w:color="auto" w:fill="D99594"/>
            <w:vAlign w:val="bottom"/>
          </w:tcPr>
          <w:p w14:paraId="460666FA" w14:textId="77777777" w:rsidR="00DC7545" w:rsidRPr="002E0C50" w:rsidRDefault="00DC7545" w:rsidP="00D250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b/>
                <w:sz w:val="20"/>
                <w:szCs w:val="20"/>
              </w:rPr>
              <w:t>Content</w:t>
            </w:r>
          </w:p>
        </w:tc>
        <w:tc>
          <w:tcPr>
            <w:tcW w:w="1699" w:type="dxa"/>
            <w:shd w:val="clear" w:color="auto" w:fill="D99594"/>
            <w:vAlign w:val="bottom"/>
          </w:tcPr>
          <w:p w14:paraId="7EA95B36" w14:textId="77777777" w:rsidR="00DC7545" w:rsidRPr="003A681A" w:rsidRDefault="00DC7545" w:rsidP="005148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Context </w:t>
            </w:r>
          </w:p>
        </w:tc>
        <w:tc>
          <w:tcPr>
            <w:tcW w:w="1432" w:type="dxa"/>
            <w:shd w:val="clear" w:color="auto" w:fill="D99594"/>
            <w:vAlign w:val="bottom"/>
          </w:tcPr>
          <w:p w14:paraId="421D1104" w14:textId="77777777" w:rsidR="00DC7545" w:rsidRPr="002E0C50" w:rsidDel="00BF21A4" w:rsidRDefault="00DC7545" w:rsidP="005148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b/>
                <w:sz w:val="20"/>
                <w:szCs w:val="20"/>
              </w:rPr>
              <w:t>Interval of Instruction</w:t>
            </w:r>
          </w:p>
        </w:tc>
        <w:tc>
          <w:tcPr>
            <w:tcW w:w="2520" w:type="dxa"/>
            <w:shd w:val="clear" w:color="auto" w:fill="D99594"/>
            <w:vAlign w:val="bottom"/>
          </w:tcPr>
          <w:p w14:paraId="70229D98" w14:textId="77777777" w:rsidR="00DC7545" w:rsidRPr="002E0C50" w:rsidRDefault="00DC7545" w:rsidP="00D250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b/>
                <w:sz w:val="20"/>
                <w:szCs w:val="20"/>
              </w:rPr>
              <w:t>Baseline Data</w:t>
            </w:r>
          </w:p>
        </w:tc>
        <w:tc>
          <w:tcPr>
            <w:tcW w:w="2520" w:type="dxa"/>
            <w:shd w:val="clear" w:color="auto" w:fill="D99594"/>
            <w:vAlign w:val="bottom"/>
          </w:tcPr>
          <w:p w14:paraId="7B04B392" w14:textId="77777777" w:rsidR="00DC7545" w:rsidRPr="002E0C50" w:rsidRDefault="00DC7545" w:rsidP="005148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Student </w:t>
            </w:r>
            <w:r w:rsidRPr="002E0C50">
              <w:rPr>
                <w:rFonts w:ascii="Calibri" w:hAnsi="Calibri" w:cs="Calibri"/>
                <w:b/>
                <w:sz w:val="20"/>
                <w:szCs w:val="20"/>
              </w:rPr>
              <w:t xml:space="preserve">Growth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Goal Statement</w:t>
            </w:r>
          </w:p>
        </w:tc>
        <w:tc>
          <w:tcPr>
            <w:tcW w:w="2570" w:type="dxa"/>
            <w:shd w:val="clear" w:color="auto" w:fill="D99594"/>
            <w:vAlign w:val="bottom"/>
          </w:tcPr>
          <w:p w14:paraId="7E69E2D8" w14:textId="77777777" w:rsidR="00DC7545" w:rsidRPr="002E0C50" w:rsidRDefault="00DC7545" w:rsidP="00D250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Strategies for Improvement</w:t>
            </w:r>
          </w:p>
        </w:tc>
        <w:tc>
          <w:tcPr>
            <w:tcW w:w="2570" w:type="dxa"/>
            <w:shd w:val="clear" w:color="auto" w:fill="D99594"/>
            <w:vAlign w:val="bottom"/>
          </w:tcPr>
          <w:p w14:paraId="3F306D95" w14:textId="77777777" w:rsidR="00DC7545" w:rsidRPr="002E0C50" w:rsidRDefault="00DC7545" w:rsidP="005148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Professional Growth Goal</w:t>
            </w:r>
          </w:p>
        </w:tc>
      </w:tr>
      <w:tr w:rsidR="00DC7545" w:rsidRPr="002E0C50" w14:paraId="2200B837" w14:textId="77777777" w:rsidTr="00DC7545">
        <w:trPr>
          <w:trHeight w:val="2465"/>
        </w:trPr>
        <w:tc>
          <w:tcPr>
            <w:tcW w:w="1698" w:type="dxa"/>
          </w:tcPr>
          <w:p w14:paraId="5F9BEFF9" w14:textId="77777777" w:rsidR="00DC7545" w:rsidRPr="002E0C50" w:rsidRDefault="00DC7545" w:rsidP="00D2500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E0C50">
              <w:rPr>
                <w:rFonts w:ascii="Calibri" w:hAnsi="Calibri" w:cs="Calibri"/>
                <w:i/>
                <w:sz w:val="20"/>
                <w:szCs w:val="20"/>
              </w:rPr>
              <w:t>What content will the SLO target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? T</w:t>
            </w: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o what related </w:t>
            </w:r>
            <w:proofErr w:type="gramStart"/>
            <w:r w:rsidRPr="002E0C50">
              <w:rPr>
                <w:rFonts w:ascii="Calibri" w:hAnsi="Calibri" w:cs="Calibri"/>
                <w:i/>
                <w:sz w:val="20"/>
                <w:szCs w:val="20"/>
              </w:rPr>
              <w:t>standards is</w:t>
            </w:r>
            <w:proofErr w:type="gramEnd"/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SLO</w:t>
            </w: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 aligned? </w:t>
            </w:r>
          </w:p>
        </w:tc>
        <w:tc>
          <w:tcPr>
            <w:tcW w:w="1699" w:type="dxa"/>
          </w:tcPr>
          <w:p w14:paraId="7C5202D6" w14:textId="77777777" w:rsidR="00DC7545" w:rsidRPr="002E0C50" w:rsidRDefault="00DC7545" w:rsidP="005148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Which students will be included in this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SLO</w:t>
            </w:r>
            <w:r w:rsidRPr="002E0C50">
              <w:rPr>
                <w:rFonts w:ascii="Calibri" w:hAnsi="Calibri" w:cs="Calibri"/>
                <w:i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Include course, grade level, and number of students.</w:t>
            </w:r>
          </w:p>
        </w:tc>
        <w:tc>
          <w:tcPr>
            <w:tcW w:w="1432" w:type="dxa"/>
          </w:tcPr>
          <w:p w14:paraId="7143D4B5" w14:textId="77777777" w:rsidR="00DC7545" w:rsidRPr="002E0C50" w:rsidDel="00EF4231" w:rsidRDefault="00DC7545" w:rsidP="005148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E0C50">
              <w:rPr>
                <w:rFonts w:ascii="Calibri" w:hAnsi="Calibri" w:cs="Calibri"/>
                <w:i/>
                <w:sz w:val="20"/>
                <w:szCs w:val="20"/>
              </w:rPr>
              <w:t>What is the duration of the course that the SLO will cover?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2442574" w14:textId="77777777" w:rsidR="00DC7545" w:rsidRPr="002E0C50" w:rsidRDefault="00DC7545" w:rsidP="00D2500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What information is being used to inform the creation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SLO</w:t>
            </w: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 and establish the amount of growth that should take place within the time period?</w:t>
            </w:r>
          </w:p>
        </w:tc>
        <w:tc>
          <w:tcPr>
            <w:tcW w:w="2520" w:type="dxa"/>
          </w:tcPr>
          <w:p w14:paraId="1B5DBD2B" w14:textId="77777777" w:rsidR="00DC7545" w:rsidRPr="002E0C50" w:rsidRDefault="00DC7545" w:rsidP="005148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Considering all available data and content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</w:t>
            </w:r>
            <w:r w:rsidRPr="002E0C50">
              <w:rPr>
                <w:rFonts w:ascii="Calibri" w:hAnsi="Calibri" w:cs="Calibri"/>
                <w:i/>
                <w:sz w:val="20"/>
                <w:szCs w:val="20"/>
              </w:rPr>
              <w:t>equirements, what growth target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2E0C50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 can students </w:t>
            </w:r>
            <w:proofErr w:type="gramStart"/>
            <w:r w:rsidRPr="002E0C50">
              <w:rPr>
                <w:rFonts w:ascii="Calibri" w:hAnsi="Calibri" w:cs="Calibri"/>
                <w:i/>
                <w:sz w:val="20"/>
                <w:szCs w:val="20"/>
              </w:rPr>
              <w:t>be</w:t>
            </w:r>
            <w:proofErr w:type="gramEnd"/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 expected to reach? </w:t>
            </w:r>
          </w:p>
          <w:p w14:paraId="762ECEEB" w14:textId="77777777" w:rsidR="00DC7545" w:rsidRPr="002E0C50" w:rsidRDefault="00DC7545" w:rsidP="005148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What assessment(s) will be used to measure student growth for this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SLO</w:t>
            </w:r>
            <w:r w:rsidRPr="002E0C50">
              <w:rPr>
                <w:rFonts w:ascii="Calibri" w:hAnsi="Calibri" w:cs="Calibri"/>
                <w:i/>
                <w:sz w:val="20"/>
                <w:szCs w:val="20"/>
              </w:rPr>
              <w:t xml:space="preserve">? </w:t>
            </w:r>
          </w:p>
          <w:p w14:paraId="7CC50554" w14:textId="77777777" w:rsidR="00DC7545" w:rsidRPr="002E0C50" w:rsidRDefault="00DC7545" w:rsidP="005148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6A6060" w14:textId="77777777" w:rsidR="00DC7545" w:rsidRPr="002E0C50" w:rsidRDefault="00DC7545" w:rsidP="005148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14:paraId="65001C43" w14:textId="77777777" w:rsidR="00DC7545" w:rsidRPr="00650B9D" w:rsidRDefault="00DC7545" w:rsidP="00D2500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50B9D">
              <w:rPr>
                <w:rFonts w:asciiTheme="minorHAnsi" w:hAnsiTheme="minorHAnsi"/>
                <w:i/>
                <w:sz w:val="20"/>
                <w:szCs w:val="20"/>
              </w:rPr>
              <w:t xml:space="preserve">How will I help students attain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SLO</w:t>
            </w:r>
            <w:r w:rsidRPr="00650B9D">
              <w:rPr>
                <w:rFonts w:asciiTheme="minorHAnsi" w:hAnsiTheme="minorHAnsi"/>
                <w:i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650B9D">
              <w:rPr>
                <w:rFonts w:asciiTheme="minorHAnsi" w:hAnsiTheme="minorHAnsi"/>
                <w:i/>
                <w:sz w:val="20"/>
                <w:szCs w:val="20"/>
              </w:rPr>
              <w:t>What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specific actions</w:t>
            </w:r>
            <w:r w:rsidRPr="00650B9D">
              <w:rPr>
                <w:rFonts w:asciiTheme="minorHAnsi" w:hAnsiTheme="minorHAnsi"/>
                <w:i/>
                <w:sz w:val="20"/>
                <w:szCs w:val="20"/>
              </w:rPr>
              <w:t xml:space="preserve"> will lead to goal attainment?</w:t>
            </w:r>
            <w:r w:rsidRPr="00650B9D">
              <w:rPr>
                <w:rFonts w:asciiTheme="minorHAnsi" w:hAnsiTheme="minorHAnsi" w:cs="Calibri"/>
                <w:i/>
                <w:sz w:val="20"/>
                <w:szCs w:val="20"/>
              </w:rPr>
              <w:t xml:space="preserve"> What strategies will the teacher incorporate into his/her methodology and professional practice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?</w:t>
            </w:r>
          </w:p>
        </w:tc>
        <w:tc>
          <w:tcPr>
            <w:tcW w:w="2570" w:type="dxa"/>
          </w:tcPr>
          <w:p w14:paraId="50492AED" w14:textId="77777777" w:rsidR="00DC7545" w:rsidRPr="005148E6" w:rsidRDefault="00DC7545" w:rsidP="005148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148E6">
              <w:rPr>
                <w:rFonts w:ascii="Calibri" w:hAnsi="Calibri" w:cs="Calibri"/>
                <w:i/>
                <w:sz w:val="20"/>
                <w:szCs w:val="20"/>
              </w:rPr>
              <w:t>Considering both student data and the teacher’s self-reflection on the Danielson Framework, what would be an aligned professional growth goal that will support my instructional and/or professional improvement?</w:t>
            </w:r>
          </w:p>
        </w:tc>
      </w:tr>
      <w:tr w:rsidR="00DC7545" w:rsidRPr="002E0C50" w14:paraId="029EB4BA" w14:textId="77777777" w:rsidTr="00DC7545">
        <w:tc>
          <w:tcPr>
            <w:tcW w:w="1698" w:type="dxa"/>
          </w:tcPr>
          <w:p w14:paraId="10A7E1F6" w14:textId="77777777" w:rsidR="00DC7545" w:rsidRDefault="00DC7545" w:rsidP="00D2500E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Specifies how the SLO will address applicable standards from the following: (1) Common Core State Standards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E0C50">
              <w:rPr>
                <w:rFonts w:ascii="Calibri" w:hAnsi="Calibri" w:cs="Calibri"/>
                <w:sz w:val="20"/>
                <w:szCs w:val="20"/>
              </w:rPr>
              <w:t xml:space="preserve"> (2) </w:t>
            </w:r>
            <w:r>
              <w:rPr>
                <w:rFonts w:ascii="Calibri" w:hAnsi="Calibri" w:cs="Calibri"/>
                <w:sz w:val="20"/>
                <w:szCs w:val="20"/>
              </w:rPr>
              <w:t>Oregon</w:t>
            </w:r>
            <w:r w:rsidRPr="002E0C50">
              <w:rPr>
                <w:rFonts w:ascii="Calibri" w:hAnsi="Calibri" w:cs="Calibri"/>
                <w:sz w:val="20"/>
                <w:szCs w:val="20"/>
              </w:rPr>
              <w:t xml:space="preserve"> Content Standards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E0C50">
              <w:rPr>
                <w:rFonts w:ascii="Calibri" w:hAnsi="Calibri" w:cs="Calibri"/>
                <w:sz w:val="20"/>
                <w:szCs w:val="20"/>
              </w:rPr>
              <w:t xml:space="preserve"> or (3) </w:t>
            </w:r>
            <w:r>
              <w:rPr>
                <w:rFonts w:ascii="Calibri" w:hAnsi="Calibri" w:cs="Calibri"/>
                <w:sz w:val="20"/>
                <w:szCs w:val="20"/>
              </w:rPr>
              <w:t>curriculum guides/planned course statements.</w:t>
            </w:r>
          </w:p>
          <w:p w14:paraId="139454E4" w14:textId="77777777" w:rsidR="00DC7545" w:rsidRDefault="00DC7545" w:rsidP="00D2500E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 xml:space="preserve">Represents the big ideas or domains of the content taught during the interval of </w:t>
            </w:r>
            <w:r w:rsidRPr="002E0C5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instruction </w:t>
            </w:r>
          </w:p>
          <w:p w14:paraId="3C895CFC" w14:textId="77777777" w:rsidR="00DC7545" w:rsidRDefault="00DC7545" w:rsidP="00D2500E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 xml:space="preserve">Identifies core knowledge and skills students are expected to attain as required by the applicable standards </w:t>
            </w:r>
          </w:p>
        </w:tc>
        <w:tc>
          <w:tcPr>
            <w:tcW w:w="1699" w:type="dxa"/>
          </w:tcPr>
          <w:p w14:paraId="7CC10530" w14:textId="77777777" w:rsidR="00DC7545" w:rsidRDefault="00DC7545" w:rsidP="0021650F">
            <w:pPr>
              <w:keepNext/>
              <w:keepLines/>
              <w:numPr>
                <w:ilvl w:val="0"/>
                <w:numId w:val="1"/>
              </w:numPr>
              <w:spacing w:after="120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lastRenderedPageBreak/>
              <w:t>Includes all students in the class covered by the SLO</w:t>
            </w:r>
          </w:p>
          <w:p w14:paraId="13F0F3E2" w14:textId="77777777" w:rsidR="00DC7545" w:rsidRDefault="00DC7545" w:rsidP="0021650F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 xml:space="preserve">Describes  the student population and considers any contextual factors that may impact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student </w:t>
            </w:r>
            <w:r w:rsidRPr="002E0C50">
              <w:rPr>
                <w:rFonts w:ascii="Calibri" w:hAnsi="Calibri" w:cs="Calibri"/>
                <w:sz w:val="20"/>
                <w:szCs w:val="20"/>
              </w:rPr>
              <w:t xml:space="preserve">growth </w:t>
            </w:r>
          </w:p>
          <w:p w14:paraId="1DC8D8E1" w14:textId="77777777" w:rsidR="00DC7545" w:rsidRDefault="00DC7545" w:rsidP="0021650F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Does not exclude subgroups of students that may have difficulty meeting growth targets</w:t>
            </w:r>
          </w:p>
        </w:tc>
        <w:tc>
          <w:tcPr>
            <w:tcW w:w="1432" w:type="dxa"/>
          </w:tcPr>
          <w:p w14:paraId="3D34F6EC" w14:textId="77777777" w:rsidR="00DC7545" w:rsidRDefault="00DC7545" w:rsidP="0021650F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Matches the length of the course (</w:t>
            </w:r>
            <w:r>
              <w:rPr>
                <w:rFonts w:ascii="Calibri" w:hAnsi="Calibri" w:cs="Calibri"/>
                <w:sz w:val="20"/>
                <w:szCs w:val="20"/>
              </w:rPr>
              <w:t>e.g.,</w:t>
            </w:r>
            <w:r w:rsidRPr="002E0C50">
              <w:rPr>
                <w:rFonts w:ascii="Calibri" w:hAnsi="Calibri" w:cs="Calibri"/>
                <w:sz w:val="20"/>
                <w:szCs w:val="20"/>
              </w:rPr>
              <w:t xml:space="preserve"> quarter, semester, year)</w:t>
            </w:r>
          </w:p>
          <w:p w14:paraId="33F184A4" w14:textId="77777777" w:rsidR="00DC7545" w:rsidRPr="002E0C50" w:rsidRDefault="00DC7545" w:rsidP="005148E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37A574D" w14:textId="77777777" w:rsidR="00DC7545" w:rsidRDefault="00DC7545" w:rsidP="00D2500E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Identifies sources of information about students (</w:t>
            </w:r>
            <w:r>
              <w:rPr>
                <w:rFonts w:ascii="Calibri" w:hAnsi="Calibri" w:cs="Calibri"/>
                <w:sz w:val="20"/>
                <w:szCs w:val="20"/>
              </w:rPr>
              <w:t>e.g.,</w:t>
            </w:r>
            <w:r w:rsidRPr="002E0C50">
              <w:rPr>
                <w:rFonts w:ascii="Calibri" w:hAnsi="Calibri" w:cs="Calibri"/>
                <w:sz w:val="20"/>
                <w:szCs w:val="20"/>
              </w:rPr>
              <w:t xml:space="preserve"> test scores from prior years, results of pre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2E0C50">
              <w:rPr>
                <w:rFonts w:ascii="Calibri" w:hAnsi="Calibri" w:cs="Calibri"/>
                <w:sz w:val="20"/>
                <w:szCs w:val="20"/>
              </w:rPr>
              <w:t>assessments)</w:t>
            </w:r>
          </w:p>
          <w:p w14:paraId="17740901" w14:textId="77777777" w:rsidR="00DC7545" w:rsidRDefault="00DC7545" w:rsidP="00D2500E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Summarizes the teacher’s analysis of the baseline data by identifying student strengths and weaknesses</w:t>
            </w:r>
          </w:p>
        </w:tc>
        <w:tc>
          <w:tcPr>
            <w:tcW w:w="2520" w:type="dxa"/>
          </w:tcPr>
          <w:p w14:paraId="598A31A5" w14:textId="77777777" w:rsidR="00DC7545" w:rsidRDefault="00DC7545" w:rsidP="005148E6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Ensures all students in the course have a growth target</w:t>
            </w:r>
          </w:p>
          <w:p w14:paraId="259F6F52" w14:textId="77777777" w:rsidR="00DC7545" w:rsidRPr="005148E6" w:rsidRDefault="00DC7545" w:rsidP="005148E6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Uses baseline or pretest data to determine appropriate growth</w:t>
            </w:r>
          </w:p>
          <w:p w14:paraId="707E513C" w14:textId="77777777" w:rsidR="00DC7545" w:rsidRPr="005148E6" w:rsidRDefault="00DC7545" w:rsidP="005148E6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 xml:space="preserve">Identifies assessments that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 w:rsidRPr="002E0C50">
              <w:rPr>
                <w:rFonts w:ascii="Calibri" w:hAnsi="Calibri" w:cs="Calibri"/>
                <w:sz w:val="20"/>
                <w:szCs w:val="20"/>
              </w:rPr>
              <w:t xml:space="preserve"> effectively measure course content and reliably measure student learning as intended</w:t>
            </w:r>
          </w:p>
          <w:p w14:paraId="38FF70B2" w14:textId="77777777" w:rsidR="00DC7545" w:rsidRDefault="00DC7545" w:rsidP="005148E6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Creates tiered targets when appropriate so that all students may demonstrate growth</w:t>
            </w:r>
          </w:p>
          <w:p w14:paraId="3A9326EB" w14:textId="77777777" w:rsidR="00DC7545" w:rsidRDefault="00DC7545" w:rsidP="005148E6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E0C50">
              <w:rPr>
                <w:rFonts w:ascii="Calibri" w:hAnsi="Calibri" w:cs="Calibri"/>
                <w:sz w:val="20"/>
                <w:szCs w:val="20"/>
              </w:rPr>
              <w:t>Sets ambitious yet attainable targets</w:t>
            </w:r>
          </w:p>
        </w:tc>
        <w:tc>
          <w:tcPr>
            <w:tcW w:w="2570" w:type="dxa"/>
          </w:tcPr>
          <w:p w14:paraId="3A48DF70" w14:textId="77777777" w:rsidR="00DC7545" w:rsidRPr="00650B9D" w:rsidRDefault="00DC7545" w:rsidP="00D2500E">
            <w:pPr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Specific strategies to assisting students to meet the SLO are included</w:t>
            </w:r>
          </w:p>
          <w:p w14:paraId="18B08BE7" w14:textId="77777777" w:rsidR="00DC7545" w:rsidRPr="00650B9D" w:rsidRDefault="00DC7545" w:rsidP="00D2500E">
            <w:pPr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Specific strategies are listed that will assist the teacher in meeting their professional growth goal</w:t>
            </w:r>
          </w:p>
          <w:p w14:paraId="47F3E9F2" w14:textId="77777777" w:rsidR="00DC7545" w:rsidRDefault="00DC7545" w:rsidP="00D2500E">
            <w:pPr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strategies to assist students and the professional growth strategies are aligned</w:t>
            </w:r>
          </w:p>
        </w:tc>
        <w:tc>
          <w:tcPr>
            <w:tcW w:w="2570" w:type="dxa"/>
          </w:tcPr>
          <w:p w14:paraId="7362B843" w14:textId="77777777" w:rsidR="00DC7545" w:rsidRPr="005148E6" w:rsidRDefault="00DC7545" w:rsidP="0021650F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5148E6">
              <w:rPr>
                <w:rFonts w:ascii="Calibri" w:hAnsi="Calibri" w:cs="Calibri"/>
                <w:sz w:val="20"/>
                <w:szCs w:val="20"/>
              </w:rPr>
              <w:t>Teacher has used their self reflection on the Danielson Framework to determine their professional goal</w:t>
            </w:r>
          </w:p>
          <w:p w14:paraId="2D43C9E4" w14:textId="77777777" w:rsidR="00DC7545" w:rsidRPr="005148E6" w:rsidRDefault="00DC7545" w:rsidP="0021650F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 of the teacher’s professional growth goal will improve student learning and engagement</w:t>
            </w:r>
          </w:p>
          <w:p w14:paraId="1CA50ADE" w14:textId="77777777" w:rsidR="00DC7545" w:rsidRDefault="00DC7545" w:rsidP="0021650F">
            <w:pPr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Teacher includes ways to team with colleagues to successfully achieve his/her goal</w:t>
            </w:r>
          </w:p>
        </w:tc>
      </w:tr>
    </w:tbl>
    <w:p w14:paraId="1D880163" w14:textId="77777777" w:rsidR="0021650F" w:rsidRDefault="0021650F"/>
    <w:sectPr w:rsidR="0021650F" w:rsidSect="00650B9D">
      <w:footerReference w:type="default" r:id="rId8"/>
      <w:pgSz w:w="15840" w:h="12240" w:orient="landscape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4BA73" w14:textId="77777777" w:rsidR="00D61A41" w:rsidRDefault="00D61A41" w:rsidP="00063C53">
      <w:r>
        <w:separator/>
      </w:r>
    </w:p>
  </w:endnote>
  <w:endnote w:type="continuationSeparator" w:id="0">
    <w:p w14:paraId="76699934" w14:textId="77777777" w:rsidR="00D61A41" w:rsidRDefault="00D61A41" w:rsidP="0006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8278" w14:textId="77777777" w:rsidR="00063C53" w:rsidRPr="00063C53" w:rsidRDefault="00063C53">
    <w:pPr>
      <w:pStyle w:val="Footer"/>
      <w:rPr>
        <w:rFonts w:asciiTheme="minorHAnsi" w:hAnsiTheme="minorHAnsi"/>
        <w:sz w:val="20"/>
        <w:szCs w:val="20"/>
      </w:rPr>
    </w:pPr>
    <w:r w:rsidRPr="00063C53">
      <w:rPr>
        <w:rFonts w:asciiTheme="minorHAnsi" w:hAnsiTheme="minorHAnsi"/>
        <w:sz w:val="20"/>
        <w:szCs w:val="20"/>
      </w:rPr>
      <w:t>LCSD 1/2013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0731" w14:textId="77777777" w:rsidR="00D61A41" w:rsidRDefault="00D61A41" w:rsidP="00063C53">
      <w:r>
        <w:separator/>
      </w:r>
    </w:p>
  </w:footnote>
  <w:footnote w:type="continuationSeparator" w:id="0">
    <w:p w14:paraId="1C50231E" w14:textId="77777777" w:rsidR="00D61A41" w:rsidRDefault="00D61A41" w:rsidP="0006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9EF"/>
    <w:multiLevelType w:val="hybridMultilevel"/>
    <w:tmpl w:val="44221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634B4"/>
    <w:multiLevelType w:val="hybridMultilevel"/>
    <w:tmpl w:val="22989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00154"/>
    <w:multiLevelType w:val="hybridMultilevel"/>
    <w:tmpl w:val="A70C0A20"/>
    <w:lvl w:ilvl="0" w:tplc="5D32CB60">
      <w:start w:val="1"/>
      <w:numFmt w:val="bullet"/>
      <w:lvlText w:val="□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3152C"/>
    <w:multiLevelType w:val="hybridMultilevel"/>
    <w:tmpl w:val="81BA3E5E"/>
    <w:lvl w:ilvl="0" w:tplc="5944FE68">
      <w:start w:val="1"/>
      <w:numFmt w:val="bullet"/>
      <w:lvlText w:val="□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0F"/>
    <w:rsid w:val="00063C53"/>
    <w:rsid w:val="00081BB3"/>
    <w:rsid w:val="0021650F"/>
    <w:rsid w:val="002806DC"/>
    <w:rsid w:val="002E4C7A"/>
    <w:rsid w:val="00330BE5"/>
    <w:rsid w:val="003B0CA6"/>
    <w:rsid w:val="003F208A"/>
    <w:rsid w:val="00487403"/>
    <w:rsid w:val="0049476A"/>
    <w:rsid w:val="004A1B64"/>
    <w:rsid w:val="005148E6"/>
    <w:rsid w:val="005F61BD"/>
    <w:rsid w:val="00636766"/>
    <w:rsid w:val="00645A84"/>
    <w:rsid w:val="00650B9D"/>
    <w:rsid w:val="006534F6"/>
    <w:rsid w:val="006D2387"/>
    <w:rsid w:val="00727F99"/>
    <w:rsid w:val="007F12BE"/>
    <w:rsid w:val="00917A91"/>
    <w:rsid w:val="00A330B5"/>
    <w:rsid w:val="00AF069B"/>
    <w:rsid w:val="00BB1599"/>
    <w:rsid w:val="00C046EF"/>
    <w:rsid w:val="00D61A41"/>
    <w:rsid w:val="00D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CE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650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50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650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50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julie smith</cp:lastModifiedBy>
  <cp:revision>2</cp:revision>
  <cp:lastPrinted>2013-01-17T20:22:00Z</cp:lastPrinted>
  <dcterms:created xsi:type="dcterms:W3CDTF">2013-08-16T01:30:00Z</dcterms:created>
  <dcterms:modified xsi:type="dcterms:W3CDTF">2013-08-16T01:30:00Z</dcterms:modified>
</cp:coreProperties>
</file>